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29" w:rsidRDefault="00EC2429" w:rsidP="00EC2429">
      <w:pPr>
        <w:spacing w:after="0"/>
      </w:pPr>
      <w:r>
        <w:t>ИИН 720427401809</w:t>
      </w:r>
    </w:p>
    <w:p w:rsidR="00015257" w:rsidRPr="002F78DE" w:rsidRDefault="00EC2429" w:rsidP="00EC2429">
      <w:pPr>
        <w:spacing w:after="0" w:line="240" w:lineRule="auto"/>
        <w:rPr>
          <w:rFonts w:ascii="Times New Roman" w:hAnsi="Times New Roman" w:cs="Times New Roman"/>
          <w:sz w:val="24"/>
          <w:szCs w:val="24"/>
          <w:lang w:val="kk-KZ"/>
        </w:rPr>
      </w:pPr>
      <w:r w:rsidRPr="00EC2429">
        <w:rPr>
          <w:rFonts w:ascii="Times New Roman" w:hAnsi="Times New Roman" w:cs="Times New Roman"/>
          <w:sz w:val="24"/>
          <w:szCs w:val="24"/>
        </w:rPr>
        <w:t>АЛТЫНБЕКОВА</w:t>
      </w:r>
      <w:r w:rsidR="00015257" w:rsidRPr="00EC2429">
        <w:rPr>
          <w:rFonts w:ascii="Times New Roman" w:hAnsi="Times New Roman" w:cs="Times New Roman"/>
          <w:sz w:val="24"/>
          <w:szCs w:val="24"/>
        </w:rPr>
        <w:t xml:space="preserve"> </w:t>
      </w:r>
      <w:r w:rsidRPr="00EC2429">
        <w:rPr>
          <w:rFonts w:ascii="Times New Roman" w:hAnsi="Times New Roman" w:cs="Times New Roman"/>
          <w:sz w:val="24"/>
          <w:szCs w:val="24"/>
          <w:lang w:val="kk-KZ"/>
        </w:rPr>
        <w:t xml:space="preserve"> </w:t>
      </w:r>
      <w:proofErr w:type="spellStart"/>
      <w:r w:rsidR="00015257" w:rsidRPr="00EC2429">
        <w:rPr>
          <w:rFonts w:ascii="Times New Roman" w:hAnsi="Times New Roman" w:cs="Times New Roman"/>
          <w:sz w:val="24"/>
          <w:szCs w:val="24"/>
        </w:rPr>
        <w:t>Зауре</w:t>
      </w:r>
      <w:proofErr w:type="spellEnd"/>
      <w:r w:rsidR="00015257" w:rsidRPr="00EC2429">
        <w:rPr>
          <w:rFonts w:ascii="Times New Roman" w:hAnsi="Times New Roman" w:cs="Times New Roman"/>
          <w:sz w:val="24"/>
          <w:szCs w:val="24"/>
        </w:rPr>
        <w:t xml:space="preserve">  </w:t>
      </w:r>
      <w:proofErr w:type="spellStart"/>
      <w:r w:rsidR="00015257" w:rsidRPr="00EC2429">
        <w:rPr>
          <w:rFonts w:ascii="Times New Roman" w:hAnsi="Times New Roman" w:cs="Times New Roman"/>
          <w:sz w:val="24"/>
          <w:szCs w:val="24"/>
        </w:rPr>
        <w:t>Аманқызы</w:t>
      </w:r>
      <w:proofErr w:type="spellEnd"/>
      <w:r w:rsidRPr="00EC2429">
        <w:rPr>
          <w:rFonts w:ascii="Times New Roman" w:hAnsi="Times New Roman" w:cs="Times New Roman"/>
          <w:sz w:val="24"/>
          <w:szCs w:val="24"/>
          <w:lang w:val="kk-KZ"/>
        </w:rPr>
        <w:t>,</w:t>
      </w:r>
      <w:bookmarkStart w:id="0" w:name="_GoBack"/>
      <w:bookmarkEnd w:id="0"/>
    </w:p>
    <w:p w:rsidR="00EC2429" w:rsidRPr="002F78DE" w:rsidRDefault="00EC2429" w:rsidP="00EC2429">
      <w:pPr>
        <w:spacing w:after="0" w:line="240" w:lineRule="auto"/>
        <w:rPr>
          <w:rFonts w:ascii="Times New Roman" w:hAnsi="Times New Roman" w:cs="Times New Roman"/>
          <w:sz w:val="24"/>
          <w:szCs w:val="24"/>
          <w:lang w:val="kk-KZ"/>
        </w:rPr>
      </w:pPr>
      <w:r w:rsidRPr="00EC2429">
        <w:rPr>
          <w:rFonts w:ascii="Times New Roman" w:hAnsi="Times New Roman" w:cs="Times New Roman"/>
          <w:sz w:val="24"/>
          <w:szCs w:val="24"/>
          <w:lang w:val="kk-KZ"/>
        </w:rPr>
        <w:t>№</w:t>
      </w:r>
      <w:r w:rsidR="00015257" w:rsidRPr="00EC2429">
        <w:rPr>
          <w:rFonts w:ascii="Times New Roman" w:hAnsi="Times New Roman" w:cs="Times New Roman"/>
          <w:sz w:val="24"/>
          <w:szCs w:val="24"/>
        </w:rPr>
        <w:t xml:space="preserve">66 " </w:t>
      </w:r>
      <w:proofErr w:type="spellStart"/>
      <w:r w:rsidR="00015257" w:rsidRPr="00EC2429">
        <w:rPr>
          <w:rFonts w:ascii="Times New Roman" w:hAnsi="Times New Roman" w:cs="Times New Roman"/>
          <w:sz w:val="24"/>
          <w:szCs w:val="24"/>
        </w:rPr>
        <w:t>Мырза</w:t>
      </w:r>
      <w:r w:rsidRPr="00EC2429">
        <w:rPr>
          <w:rFonts w:ascii="Times New Roman" w:hAnsi="Times New Roman" w:cs="Times New Roman"/>
          <w:sz w:val="24"/>
          <w:szCs w:val="24"/>
        </w:rPr>
        <w:t>шөл</w:t>
      </w:r>
      <w:proofErr w:type="spellEnd"/>
      <w:r w:rsidRPr="00EC2429">
        <w:rPr>
          <w:rFonts w:ascii="Times New Roman" w:hAnsi="Times New Roman" w:cs="Times New Roman"/>
          <w:sz w:val="24"/>
          <w:szCs w:val="24"/>
        </w:rPr>
        <w:t xml:space="preserve">" </w:t>
      </w:r>
      <w:proofErr w:type="spellStart"/>
      <w:r w:rsidRPr="00EC2429">
        <w:rPr>
          <w:rFonts w:ascii="Times New Roman" w:hAnsi="Times New Roman" w:cs="Times New Roman"/>
          <w:sz w:val="24"/>
          <w:szCs w:val="24"/>
        </w:rPr>
        <w:t>жалпы</w:t>
      </w:r>
      <w:proofErr w:type="spellEnd"/>
      <w:r w:rsidRPr="00EC2429">
        <w:rPr>
          <w:rFonts w:ascii="Times New Roman" w:hAnsi="Times New Roman" w:cs="Times New Roman"/>
          <w:sz w:val="24"/>
          <w:szCs w:val="24"/>
        </w:rPr>
        <w:t xml:space="preserve"> </w:t>
      </w:r>
      <w:proofErr w:type="spellStart"/>
      <w:r w:rsidRPr="00EC2429">
        <w:rPr>
          <w:rFonts w:ascii="Times New Roman" w:hAnsi="Times New Roman" w:cs="Times New Roman"/>
          <w:sz w:val="24"/>
          <w:szCs w:val="24"/>
        </w:rPr>
        <w:t>білім</w:t>
      </w:r>
      <w:proofErr w:type="spellEnd"/>
      <w:r w:rsidRPr="00EC2429">
        <w:rPr>
          <w:rFonts w:ascii="Times New Roman" w:hAnsi="Times New Roman" w:cs="Times New Roman"/>
          <w:sz w:val="24"/>
          <w:szCs w:val="24"/>
        </w:rPr>
        <w:t xml:space="preserve"> </w:t>
      </w:r>
      <w:proofErr w:type="spellStart"/>
      <w:r w:rsidRPr="00EC2429">
        <w:rPr>
          <w:rFonts w:ascii="Times New Roman" w:hAnsi="Times New Roman" w:cs="Times New Roman"/>
          <w:sz w:val="24"/>
          <w:szCs w:val="24"/>
        </w:rPr>
        <w:t>беретін</w:t>
      </w:r>
      <w:proofErr w:type="spellEnd"/>
      <w:r w:rsidRPr="00EC2429">
        <w:rPr>
          <w:rFonts w:ascii="Times New Roman" w:hAnsi="Times New Roman" w:cs="Times New Roman"/>
          <w:sz w:val="24"/>
          <w:szCs w:val="24"/>
        </w:rPr>
        <w:t xml:space="preserve">  </w:t>
      </w:r>
      <w:proofErr w:type="spellStart"/>
      <w:r w:rsidRPr="00EC2429">
        <w:rPr>
          <w:rFonts w:ascii="Times New Roman" w:hAnsi="Times New Roman" w:cs="Times New Roman"/>
          <w:sz w:val="24"/>
          <w:szCs w:val="24"/>
        </w:rPr>
        <w:t>мекте</w:t>
      </w:r>
      <w:proofErr w:type="spellEnd"/>
      <w:r w:rsidRPr="00EC2429">
        <w:rPr>
          <w:rFonts w:ascii="Times New Roman" w:hAnsi="Times New Roman" w:cs="Times New Roman"/>
          <w:sz w:val="24"/>
          <w:szCs w:val="24"/>
          <w:lang w:val="kk-KZ"/>
        </w:rPr>
        <w:t>бінің б</w:t>
      </w:r>
      <w:proofErr w:type="spellStart"/>
      <w:r w:rsidRPr="00EC2429">
        <w:rPr>
          <w:rFonts w:ascii="Times New Roman" w:hAnsi="Times New Roman" w:cs="Times New Roman"/>
          <w:sz w:val="24"/>
          <w:szCs w:val="24"/>
        </w:rPr>
        <w:t>астауыш</w:t>
      </w:r>
      <w:proofErr w:type="spellEnd"/>
      <w:r w:rsidRPr="00EC2429">
        <w:rPr>
          <w:rFonts w:ascii="Times New Roman" w:hAnsi="Times New Roman" w:cs="Times New Roman"/>
          <w:sz w:val="24"/>
          <w:szCs w:val="24"/>
        </w:rPr>
        <w:t xml:space="preserve"> </w:t>
      </w:r>
      <w:proofErr w:type="spellStart"/>
      <w:r w:rsidRPr="00EC2429">
        <w:rPr>
          <w:rFonts w:ascii="Times New Roman" w:hAnsi="Times New Roman" w:cs="Times New Roman"/>
          <w:sz w:val="24"/>
          <w:szCs w:val="24"/>
        </w:rPr>
        <w:t>сынып</w:t>
      </w:r>
      <w:proofErr w:type="spellEnd"/>
      <w:r w:rsidRPr="00EC2429">
        <w:rPr>
          <w:rFonts w:ascii="Times New Roman" w:hAnsi="Times New Roman" w:cs="Times New Roman"/>
          <w:sz w:val="24"/>
          <w:szCs w:val="24"/>
        </w:rPr>
        <w:t xml:space="preserve"> </w:t>
      </w:r>
      <w:proofErr w:type="spellStart"/>
      <w:r w:rsidRPr="00EC2429">
        <w:rPr>
          <w:rFonts w:ascii="Times New Roman" w:hAnsi="Times New Roman" w:cs="Times New Roman"/>
          <w:sz w:val="24"/>
          <w:szCs w:val="24"/>
        </w:rPr>
        <w:t>мұғалімі</w:t>
      </w:r>
      <w:proofErr w:type="spellEnd"/>
      <w:r w:rsidRPr="00EC2429">
        <w:rPr>
          <w:rFonts w:ascii="Times New Roman" w:hAnsi="Times New Roman" w:cs="Times New Roman"/>
          <w:sz w:val="24"/>
          <w:szCs w:val="24"/>
          <w:lang w:val="kk-KZ"/>
        </w:rPr>
        <w:t>.</w:t>
      </w:r>
    </w:p>
    <w:p w:rsidR="00EC2429" w:rsidRPr="002F78DE" w:rsidRDefault="00EC2429" w:rsidP="00EC2429">
      <w:pPr>
        <w:spacing w:after="0" w:line="240" w:lineRule="auto"/>
        <w:rPr>
          <w:rFonts w:ascii="Times New Roman" w:hAnsi="Times New Roman" w:cs="Times New Roman"/>
          <w:sz w:val="24"/>
          <w:szCs w:val="24"/>
          <w:lang w:val="kk-KZ"/>
        </w:rPr>
      </w:pPr>
      <w:r w:rsidRPr="002F78DE">
        <w:rPr>
          <w:rFonts w:ascii="Times New Roman" w:hAnsi="Times New Roman" w:cs="Times New Roman"/>
          <w:sz w:val="24"/>
          <w:szCs w:val="24"/>
          <w:lang w:val="kk-KZ"/>
        </w:rPr>
        <w:t>Түркістан облысы</w:t>
      </w:r>
      <w:r w:rsidRPr="00EC2429">
        <w:rPr>
          <w:rFonts w:ascii="Times New Roman" w:hAnsi="Times New Roman" w:cs="Times New Roman"/>
          <w:sz w:val="24"/>
          <w:szCs w:val="24"/>
          <w:lang w:val="kk-KZ"/>
        </w:rPr>
        <w:t xml:space="preserve">, </w:t>
      </w:r>
      <w:r w:rsidRPr="002F78DE">
        <w:rPr>
          <w:rFonts w:ascii="Times New Roman" w:hAnsi="Times New Roman" w:cs="Times New Roman"/>
          <w:sz w:val="24"/>
          <w:szCs w:val="24"/>
          <w:lang w:val="kk-KZ"/>
        </w:rPr>
        <w:t>Жетсай ауданы</w:t>
      </w:r>
    </w:p>
    <w:p w:rsidR="00015257" w:rsidRPr="002F78DE" w:rsidRDefault="00015257" w:rsidP="00EC2429">
      <w:pPr>
        <w:spacing w:after="0"/>
        <w:rPr>
          <w:rFonts w:ascii="Times New Roman" w:hAnsi="Times New Roman" w:cs="Times New Roman"/>
          <w:sz w:val="24"/>
          <w:szCs w:val="24"/>
          <w:lang w:val="kk-KZ"/>
        </w:rPr>
      </w:pPr>
    </w:p>
    <w:p w:rsidR="00157548" w:rsidRPr="00D74712" w:rsidRDefault="00157548" w:rsidP="00157548">
      <w:pPr>
        <w:pStyle w:val="a4"/>
        <w:jc w:val="center"/>
        <w:rPr>
          <w:rFonts w:ascii="Times New Roman" w:eastAsia="Calibri" w:hAnsi="Times New Roman" w:cs="Times New Roman"/>
          <w:b/>
          <w:bCs/>
          <w:sz w:val="20"/>
          <w:szCs w:val="20"/>
          <w:lang w:val="kk-KZ"/>
        </w:rPr>
      </w:pPr>
      <w:r w:rsidRPr="00D74712">
        <w:rPr>
          <w:rFonts w:ascii="Times New Roman" w:eastAsia="Calibri" w:hAnsi="Times New Roman" w:cs="Times New Roman"/>
          <w:b/>
          <w:bCs/>
          <w:sz w:val="20"/>
          <w:szCs w:val="20"/>
          <w:lang w:val="kk-KZ"/>
        </w:rPr>
        <w:t>САРАЛАП ОҚЫТУ ТЕХНОЛОГИЯСЫМЕН ЖҰМЫС ЖҮРГІЗУ</w:t>
      </w:r>
    </w:p>
    <w:p w:rsidR="00157548" w:rsidRPr="00D74712" w:rsidRDefault="00157548" w:rsidP="00157548">
      <w:pPr>
        <w:shd w:val="clear" w:color="auto" w:fill="FFFFFF"/>
        <w:spacing w:after="0" w:line="240" w:lineRule="auto"/>
        <w:rPr>
          <w:rFonts w:ascii="Times New Roman" w:eastAsia="Times New Roman" w:hAnsi="Times New Roman" w:cs="Times New Roman"/>
          <w:bCs/>
          <w:color w:val="000000"/>
          <w:sz w:val="20"/>
          <w:szCs w:val="20"/>
          <w:lang w:val="kk-KZ" w:eastAsia="ru-RU"/>
        </w:rPr>
      </w:pPr>
    </w:p>
    <w:p w:rsidR="00157548" w:rsidRPr="00D74712" w:rsidRDefault="00157548" w:rsidP="00157548">
      <w:pPr>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lang w:val="kk-KZ"/>
        </w:rPr>
        <w:t xml:space="preserve">      Бүгінгі таңда еліміздің білім беру жүйесінің ең басты міңдеті-білім берудің ұлттық </w:t>
      </w:r>
      <w:r w:rsidRPr="00D74712">
        <w:rPr>
          <w:rFonts w:ascii="Times New Roman" w:eastAsia="Times New Roman" w:hAnsi="Times New Roman" w:cs="Times New Roman"/>
          <w:color w:val="000000"/>
          <w:spacing w:val="-2"/>
          <w:sz w:val="20"/>
          <w:szCs w:val="20"/>
          <w:lang w:val="kk-KZ"/>
        </w:rPr>
        <w:t>модуліне өту арқылы жас ұрпақтың білім деңгейін халықаралық дәрежеге жетелеу.</w:t>
      </w:r>
      <w:r w:rsidRPr="00D74712">
        <w:rPr>
          <w:rFonts w:ascii="Times New Roman" w:eastAsia="Times New Roman" w:hAnsi="Times New Roman" w:cs="Times New Roman"/>
          <w:color w:val="000000"/>
          <w:sz w:val="20"/>
          <w:szCs w:val="20"/>
          <w:lang w:val="kk-KZ"/>
        </w:rPr>
        <w:t> Оқыту процесінің бірінші қызметі оқушыларға білім бер</w:t>
      </w:r>
      <w:r>
        <w:rPr>
          <w:rFonts w:ascii="Times New Roman" w:eastAsia="Times New Roman" w:hAnsi="Times New Roman" w:cs="Times New Roman"/>
          <w:color w:val="000000"/>
          <w:sz w:val="20"/>
          <w:szCs w:val="20"/>
          <w:lang w:val="kk-KZ"/>
        </w:rPr>
        <w:t>у , екінші қызметі  тәрбие беру</w:t>
      </w:r>
      <w:r w:rsidRPr="00D74712">
        <w:rPr>
          <w:rFonts w:ascii="Times New Roman" w:eastAsia="Times New Roman" w:hAnsi="Times New Roman" w:cs="Times New Roman"/>
          <w:color w:val="000000"/>
          <w:sz w:val="20"/>
          <w:szCs w:val="20"/>
          <w:lang w:val="kk-KZ"/>
        </w:rPr>
        <w:t>, үшінші қызметі дамыту. Ал оқыту технологияларының бірі  -</w:t>
      </w:r>
      <w:r>
        <w:rPr>
          <w:rFonts w:ascii="Times New Roman" w:eastAsia="Times New Roman" w:hAnsi="Times New Roman" w:cs="Times New Roman"/>
          <w:color w:val="000000"/>
          <w:sz w:val="20"/>
          <w:szCs w:val="20"/>
          <w:lang w:val="kk-KZ"/>
        </w:rPr>
        <w:t xml:space="preserve"> </w:t>
      </w:r>
      <w:r w:rsidRPr="00D74712">
        <w:rPr>
          <w:rFonts w:ascii="Times New Roman" w:eastAsia="Times New Roman" w:hAnsi="Times New Roman" w:cs="Times New Roman"/>
          <w:color w:val="000000"/>
          <w:sz w:val="20"/>
          <w:szCs w:val="20"/>
          <w:lang w:val="kk-KZ"/>
        </w:rPr>
        <w:t>деңгейлеп саралап оқыту технологиясы. Деңгейлеп оқыту әр оқушыға өз мүмкінді</w:t>
      </w:r>
      <w:r>
        <w:rPr>
          <w:rFonts w:ascii="Times New Roman" w:eastAsia="Times New Roman" w:hAnsi="Times New Roman" w:cs="Times New Roman"/>
          <w:color w:val="000000"/>
          <w:sz w:val="20"/>
          <w:szCs w:val="20"/>
          <w:lang w:val="kk-KZ"/>
        </w:rPr>
        <w:t>ктерін барынша пайдалана отырып, білім алуына жағдай жасап</w:t>
      </w:r>
      <w:r w:rsidRPr="00D74712">
        <w:rPr>
          <w:rFonts w:ascii="Times New Roman" w:eastAsia="Times New Roman" w:hAnsi="Times New Roman" w:cs="Times New Roman"/>
          <w:color w:val="000000"/>
          <w:sz w:val="20"/>
          <w:szCs w:val="20"/>
          <w:lang w:val="kk-KZ"/>
        </w:rPr>
        <w:t>, мүмкіндік береді. Деңгейлеп оқыту әр-түрлі кабілетті балаларғ</w:t>
      </w:r>
      <w:r>
        <w:rPr>
          <w:rFonts w:ascii="Times New Roman" w:eastAsia="Times New Roman" w:hAnsi="Times New Roman" w:cs="Times New Roman"/>
          <w:color w:val="000000"/>
          <w:sz w:val="20"/>
          <w:szCs w:val="20"/>
          <w:lang w:val="kk-KZ"/>
        </w:rPr>
        <w:t>а бірдей зейін аударып</w:t>
      </w:r>
      <w:r w:rsidRPr="00D74712">
        <w:rPr>
          <w:rFonts w:ascii="Times New Roman" w:eastAsia="Times New Roman" w:hAnsi="Times New Roman" w:cs="Times New Roman"/>
          <w:color w:val="000000"/>
          <w:sz w:val="20"/>
          <w:szCs w:val="20"/>
          <w:lang w:val="kk-KZ"/>
        </w:rPr>
        <w:t>, олармен саралап жұмыс істеуге мүмкіндік береді. Деңгейлеп-саралап оқыту технологиясында білім игерудің н</w:t>
      </w:r>
      <w:r>
        <w:rPr>
          <w:rFonts w:ascii="Times New Roman" w:eastAsia="Times New Roman" w:hAnsi="Times New Roman" w:cs="Times New Roman"/>
          <w:color w:val="000000"/>
          <w:sz w:val="20"/>
          <w:szCs w:val="20"/>
          <w:lang w:val="kk-KZ"/>
        </w:rPr>
        <w:t>егізгі үш деңгейі қарастырылған</w:t>
      </w:r>
      <w:r w:rsidRPr="00D74712">
        <w:rPr>
          <w:rFonts w:ascii="Times New Roman" w:eastAsia="Times New Roman" w:hAnsi="Times New Roman" w:cs="Times New Roman"/>
          <w:color w:val="000000"/>
          <w:sz w:val="20"/>
          <w:szCs w:val="20"/>
          <w:lang w:val="kk-KZ"/>
        </w:rPr>
        <w:t>: ең төм</w:t>
      </w:r>
      <w:r>
        <w:rPr>
          <w:rFonts w:ascii="Times New Roman" w:eastAsia="Times New Roman" w:hAnsi="Times New Roman" w:cs="Times New Roman"/>
          <w:color w:val="000000"/>
          <w:sz w:val="20"/>
          <w:szCs w:val="20"/>
          <w:lang w:val="kk-KZ"/>
        </w:rPr>
        <w:t>еңгі деңгей( базалық минималды), бағдарламалық</w:t>
      </w:r>
      <w:r w:rsidRPr="00D74712">
        <w:rPr>
          <w:rFonts w:ascii="Times New Roman" w:eastAsia="Times New Roman" w:hAnsi="Times New Roman" w:cs="Times New Roman"/>
          <w:color w:val="000000"/>
          <w:sz w:val="20"/>
          <w:szCs w:val="20"/>
          <w:lang w:val="kk-KZ"/>
        </w:rPr>
        <w:t>, күрделенген деңгей . Соның ішіндегі базалық деңгей – мемлекеттік стандарт бойынша анықталған ең төмеңгі шек. Сондықтан оны әрбір оқушы меңгеруі тиіс. Бұл деңгей оқушыға өзінің қызығушыл</w:t>
      </w:r>
      <w:r>
        <w:rPr>
          <w:rFonts w:ascii="Times New Roman" w:eastAsia="Times New Roman" w:hAnsi="Times New Roman" w:cs="Times New Roman"/>
          <w:color w:val="000000"/>
          <w:sz w:val="20"/>
          <w:szCs w:val="20"/>
          <w:lang w:val="kk-KZ"/>
        </w:rPr>
        <w:t>ығы мен қабілетін ескере отырып</w:t>
      </w:r>
      <w:r w:rsidRPr="00D74712">
        <w:rPr>
          <w:rFonts w:ascii="Times New Roman" w:eastAsia="Times New Roman" w:hAnsi="Times New Roman" w:cs="Times New Roman"/>
          <w:color w:val="000000"/>
          <w:sz w:val="20"/>
          <w:szCs w:val="20"/>
          <w:lang w:val="kk-KZ"/>
        </w:rPr>
        <w:t>, уақытымен күшін дұрыс пайдалуына мүмкіндік береді. Деңгейлеп саралап оқыту технологиясы 1998 оқу жылынан бастап мектептің барлық сатысына, барлық пәндерге еніп, оқу үрдісін жандандыруға үлкен үлес қосып келеді. Профессор Ж. Қараевтың деңгейлеп - саралап оқыту технологиясы жаңаша өзгерген мақсатпен оқушылардың өздігінен танып, іздену іс - әрекеттерін меңгертуді талап етеді. Бұл технологияда бірінші орында оқушы тұрады және өз бетімен білім алудағы белсенділігіне аса назар аударылады. Саралап оқыту әрекеті - білім алуға бағытталған әрекет. Ол өз бетінше, әр мұғалімнің </w:t>
      </w:r>
      <w:r w:rsidRPr="00D74712">
        <w:rPr>
          <w:rFonts w:ascii="Times New Roman" w:eastAsia="Times New Roman" w:hAnsi="Times New Roman" w:cs="Times New Roman"/>
          <w:color w:val="000000"/>
          <w:spacing w:val="-2"/>
          <w:sz w:val="20"/>
          <w:szCs w:val="20"/>
          <w:lang w:val="kk-KZ"/>
        </w:rPr>
        <w:t xml:space="preserve">жетекшілігімен жүзеге асады. </w:t>
      </w:r>
      <w:r w:rsidRPr="00D74712">
        <w:rPr>
          <w:rFonts w:ascii="Times New Roman" w:eastAsia="Times New Roman" w:hAnsi="Times New Roman" w:cs="Times New Roman"/>
          <w:color w:val="000000"/>
          <w:sz w:val="20"/>
          <w:szCs w:val="20"/>
          <w:lang w:val="kk-KZ"/>
        </w:rPr>
        <w:t xml:space="preserve"> Бастауыш мектеп кезеңіндегі оқу әрекеті В. Давыдов, Л. Занков, Ш. Амонашвили, т.б. зерттеулерінде карастырылады.</w:t>
      </w:r>
      <w:r w:rsidRPr="00D74712">
        <w:rPr>
          <w:rFonts w:ascii="Times New Roman" w:eastAsia="Times New Roman" w:hAnsi="Times New Roman" w:cs="Times New Roman"/>
          <w:color w:val="000000"/>
          <w:sz w:val="20"/>
          <w:szCs w:val="20"/>
          <w:lang w:val="kk-KZ"/>
        </w:rPr>
        <w:br/>
      </w:r>
      <w:r w:rsidRPr="00D74712">
        <w:rPr>
          <w:rFonts w:ascii="Times New Roman" w:eastAsia="Times New Roman" w:hAnsi="Times New Roman" w:cs="Times New Roman"/>
          <w:b/>
          <w:bCs/>
          <w:color w:val="000000"/>
          <w:sz w:val="20"/>
          <w:szCs w:val="20"/>
          <w:lang w:val="kk-KZ"/>
        </w:rPr>
        <w:t>Деңгейлеп оқыту технологиясының мақсаты:</w:t>
      </w:r>
      <w:r w:rsidRPr="00D74712">
        <w:rPr>
          <w:rFonts w:ascii="Times New Roman" w:eastAsia="Times New Roman" w:hAnsi="Times New Roman" w:cs="Times New Roman"/>
          <w:color w:val="000000"/>
          <w:sz w:val="20"/>
          <w:szCs w:val="20"/>
          <w:lang w:val="kk-KZ"/>
        </w:rPr>
        <w:t> әрбір оқушы өзінің даму деңгейінде оқу материалын меңгергенін қамтамасыз етеді.</w:t>
      </w:r>
    </w:p>
    <w:p w:rsidR="00157548" w:rsidRPr="00D74712" w:rsidRDefault="00157548" w:rsidP="00157548">
      <w:pPr>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lang w:val="kk-KZ"/>
        </w:rPr>
        <w:t>1) Деңгейлеп оқыту әр оқушыға өз мүмкіндіктерін пайдалана отырып, білім алуына жағдай жасауға мүмкіндік береді;</w:t>
      </w:r>
    </w:p>
    <w:p w:rsidR="00157548" w:rsidRPr="00D74712" w:rsidRDefault="00157548" w:rsidP="00157548">
      <w:pPr>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lang w:val="kk-KZ"/>
        </w:rPr>
        <w:t>2) Деңгейлеп оқыту әр түрлі категориядағы балаларға, олармен саралай жұмыс істеуге мүмкіндік береді.</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lang w:val="kk-KZ"/>
        </w:rPr>
        <w:t xml:space="preserve">  </w:t>
      </w:r>
      <w:r w:rsidRPr="00D74712">
        <w:rPr>
          <w:rFonts w:ascii="Times New Roman" w:eastAsia="Times New Roman" w:hAnsi="Times New Roman" w:cs="Times New Roman"/>
          <w:b/>
          <w:bCs/>
          <w:color w:val="000000"/>
          <w:sz w:val="20"/>
          <w:szCs w:val="20"/>
          <w:lang w:val="kk-KZ"/>
        </w:rPr>
        <w:t>Міндеттері:</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lang w:val="kk-KZ"/>
        </w:rPr>
        <w:t xml:space="preserve">      </w:t>
      </w:r>
      <w:r w:rsidRPr="00D74712">
        <w:rPr>
          <w:rFonts w:ascii="Times New Roman" w:eastAsia="Times New Roman" w:hAnsi="Times New Roman" w:cs="Times New Roman"/>
          <w:color w:val="000000"/>
          <w:sz w:val="20"/>
          <w:szCs w:val="20"/>
          <w:lang w:val="kk-KZ"/>
        </w:rPr>
        <w:t>Ақпараттық және деңгейлеп оқыту технологиясының тиімді әдістерін пайдалану арқылы білімге деген қызығушылығын арттырып, танымдық қабілеттерін дамытуға жағдай жасау. Деңгейлеп оқыту технологиясын қолдану нәтижесінде дарынды оқушыларды анықтау және олармен жұмыс істеу.</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hAnsi="Times New Roman" w:cs="Times New Roman"/>
          <w:color w:val="000000"/>
          <w:sz w:val="20"/>
          <w:szCs w:val="20"/>
          <w:shd w:val="clear" w:color="auto" w:fill="FFFFFF"/>
          <w:lang w:val="kk-KZ"/>
        </w:rPr>
        <w:t>Педагогика ғылымдарының докторы, профессор Ж.А. Қараевтың деңгейлеп оқыту педагогикалық технологиясының мақсаты – жан-жақты дамыған тұлғаны қалыптастыру.</w:t>
      </w:r>
      <w:r w:rsidRPr="00D74712">
        <w:rPr>
          <w:rFonts w:ascii="Times New Roman" w:hAnsi="Times New Roman" w:cs="Times New Roman"/>
          <w:color w:val="000000"/>
          <w:sz w:val="20"/>
          <w:szCs w:val="20"/>
          <w:shd w:val="clear" w:color="auto" w:fill="FFFFFF"/>
          <w:lang w:val="kk-KZ"/>
        </w:rPr>
        <w:br/>
      </w:r>
      <w:r>
        <w:rPr>
          <w:rFonts w:ascii="Times New Roman" w:hAnsi="Times New Roman" w:cs="Times New Roman"/>
          <w:color w:val="000000"/>
          <w:sz w:val="20"/>
          <w:szCs w:val="20"/>
          <w:shd w:val="clear" w:color="auto" w:fill="FFFFFF"/>
          <w:lang w:val="kk-KZ"/>
        </w:rPr>
        <w:t xml:space="preserve">      </w:t>
      </w:r>
      <w:r w:rsidRPr="00D74712">
        <w:rPr>
          <w:rFonts w:ascii="Times New Roman" w:hAnsi="Times New Roman" w:cs="Times New Roman"/>
          <w:color w:val="000000"/>
          <w:sz w:val="20"/>
          <w:szCs w:val="20"/>
          <w:shd w:val="clear" w:color="auto" w:fill="FFFFFF"/>
          <w:lang w:val="kk-KZ"/>
        </w:rPr>
        <w:t>Саралап оқыту технологиясы, оқыту процесінің белгілі бөлігін қамтып, ұйымдастырудың шешімдері, оны оқыту құралдарының жиынтығы түрінде көрінеді. Сыныпты, топтарды оқытуға әртүрлі қолайлы жағдай туғызуды қажет етеді; әдістемелік педагогикалық-психологиялық және ұйымдастыру-басқару шаралары біріктіріледі.</w:t>
      </w:r>
      <w:r w:rsidRPr="00D74712">
        <w:rPr>
          <w:rFonts w:ascii="Times New Roman" w:hAnsi="Times New Roman" w:cs="Times New Roman"/>
          <w:color w:val="000000"/>
          <w:sz w:val="20"/>
          <w:szCs w:val="20"/>
          <w:shd w:val="clear" w:color="auto" w:fill="FFFFFF"/>
          <w:lang w:val="kk-KZ"/>
        </w:rPr>
        <w:br/>
        <w:t>Ж.Қараевтің деңгейлеп саралап оқыту технологиясында төмендегідей 4 деңгей көрсетілген:</w:t>
      </w:r>
      <w:r w:rsidRPr="00D74712">
        <w:rPr>
          <w:rFonts w:ascii="Times New Roman" w:hAnsi="Times New Roman" w:cs="Times New Roman"/>
          <w:color w:val="000000"/>
          <w:sz w:val="20"/>
          <w:szCs w:val="20"/>
          <w:shd w:val="clear" w:color="auto" w:fill="FFFFFF"/>
          <w:lang w:val="kk-KZ"/>
        </w:rPr>
        <w:br/>
      </w:r>
      <w:r w:rsidRPr="00D74712">
        <w:rPr>
          <w:rFonts w:ascii="Times New Roman" w:hAnsi="Times New Roman" w:cs="Times New Roman"/>
          <w:b/>
          <w:bCs/>
          <w:color w:val="000000"/>
          <w:sz w:val="20"/>
          <w:szCs w:val="20"/>
          <w:shd w:val="clear" w:color="auto" w:fill="FFFFFF"/>
          <w:lang w:val="kk-KZ"/>
        </w:rPr>
        <w:t>Бірінші деңгей-«үйренушілік».</w:t>
      </w:r>
      <w:r>
        <w:rPr>
          <w:rFonts w:ascii="Times New Roman" w:hAnsi="Times New Roman" w:cs="Times New Roman"/>
          <w:b/>
          <w:bCs/>
          <w:color w:val="000000"/>
          <w:sz w:val="20"/>
          <w:szCs w:val="20"/>
          <w:shd w:val="clear" w:color="auto" w:fill="FFFFFF"/>
          <w:lang w:val="kk-KZ"/>
        </w:rPr>
        <w:t xml:space="preserve"> </w:t>
      </w:r>
      <w:r w:rsidRPr="00D74712">
        <w:rPr>
          <w:rFonts w:ascii="Times New Roman" w:hAnsi="Times New Roman" w:cs="Times New Roman"/>
          <w:b/>
          <w:bCs/>
          <w:color w:val="000000"/>
          <w:sz w:val="20"/>
          <w:szCs w:val="20"/>
          <w:shd w:val="clear" w:color="auto" w:fill="FFFFFF"/>
          <w:lang w:val="kk-KZ"/>
        </w:rPr>
        <w:t>( Репродуктивтік )</w:t>
      </w:r>
      <w:r w:rsidRPr="00D74712">
        <w:rPr>
          <w:rFonts w:ascii="Times New Roman" w:hAnsi="Times New Roman" w:cs="Times New Roman"/>
          <w:color w:val="000000"/>
          <w:sz w:val="20"/>
          <w:szCs w:val="20"/>
          <w:shd w:val="clear" w:color="auto" w:fill="FFFFFF"/>
          <w:lang w:val="kk-KZ"/>
        </w:rPr>
        <w:t> Оқушылардың жаңа тақырыптан алған білімдерін бекіту үшін, еске түсіріп, қайталау үшін және алған білімдерін практикада қолдана білуге жаттықтырады. Берілген есептер мен тапсырмалар өмірмен, қоршаған ортамен байланыстырылған болуы керек. Мұнда оқушының қызығушылығына, таным бірлігіне назар аударылады.</w:t>
      </w:r>
      <w:r w:rsidRPr="00D74712">
        <w:rPr>
          <w:rFonts w:ascii="Times New Roman" w:hAnsi="Times New Roman" w:cs="Times New Roman"/>
          <w:color w:val="000000"/>
          <w:sz w:val="20"/>
          <w:szCs w:val="20"/>
          <w:shd w:val="clear" w:color="auto" w:fill="FFFFFF"/>
          <w:lang w:val="kk-KZ"/>
        </w:rPr>
        <w:br/>
      </w:r>
      <w:r w:rsidRPr="00D74712">
        <w:rPr>
          <w:rFonts w:ascii="Times New Roman" w:eastAsia="Times New Roman" w:hAnsi="Times New Roman" w:cs="Times New Roman"/>
          <w:color w:val="000000"/>
          <w:sz w:val="20"/>
          <w:szCs w:val="20"/>
          <w:shd w:val="clear" w:color="auto" w:fill="FFFFFF"/>
          <w:lang w:val="kk-KZ"/>
        </w:rPr>
        <w:t>Бірінші деңгейдегі тапсырмаларға:</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rPr>
      </w:pPr>
      <w:r w:rsidRPr="00D74712">
        <w:rPr>
          <w:rFonts w:ascii="Times New Roman" w:eastAsia="Times New Roman" w:hAnsi="Times New Roman" w:cs="Times New Roman"/>
          <w:color w:val="000000"/>
          <w:sz w:val="20"/>
          <w:szCs w:val="20"/>
          <w:shd w:val="clear" w:color="auto" w:fill="FFFFFF"/>
          <w:lang w:val="kk-KZ"/>
        </w:rPr>
        <w:t>1.Жаттап алуға лайықты болуы керек.</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rPr>
      </w:pPr>
      <w:r w:rsidRPr="00D74712">
        <w:rPr>
          <w:rFonts w:ascii="Times New Roman" w:eastAsia="Times New Roman" w:hAnsi="Times New Roman" w:cs="Times New Roman"/>
          <w:color w:val="000000"/>
          <w:sz w:val="20"/>
          <w:szCs w:val="20"/>
          <w:shd w:val="clear" w:color="auto" w:fill="FFFFFF"/>
          <w:lang w:val="kk-KZ"/>
        </w:rPr>
        <w:t>2.Алдыңғы сабақта жаңадан меңгерілген білімнің өзін өзгертпей қайталап, пысықтауына мүмкіндік беруі тиіс.</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shd w:val="clear" w:color="auto" w:fill="FFFFFF"/>
          <w:lang w:val="kk-KZ"/>
        </w:rPr>
        <w:t>3.Тапсырмалар жаңа тақырып үшін типті және өмірмен байланысты болуы керек.</w:t>
      </w:r>
      <w:r w:rsidRPr="00D74712">
        <w:rPr>
          <w:rFonts w:ascii="Times New Roman" w:eastAsia="Times New Roman" w:hAnsi="Times New Roman" w:cs="Times New Roman"/>
          <w:color w:val="000000"/>
          <w:sz w:val="20"/>
          <w:szCs w:val="20"/>
          <w:shd w:val="clear" w:color="auto" w:fill="FFFFFF"/>
          <w:lang w:val="kk-KZ"/>
        </w:rPr>
        <w:br/>
      </w:r>
      <w:r w:rsidRPr="00D74712">
        <w:rPr>
          <w:rFonts w:ascii="Times New Roman" w:hAnsi="Times New Roman" w:cs="Times New Roman"/>
          <w:b/>
          <w:bCs/>
          <w:color w:val="000000"/>
          <w:sz w:val="20"/>
          <w:szCs w:val="20"/>
          <w:shd w:val="clear" w:color="auto" w:fill="FFFFFF"/>
          <w:lang w:val="kk-KZ"/>
        </w:rPr>
        <w:t>Екінші деңгей-«алгоритмдік».</w:t>
      </w:r>
      <w:r w:rsidRPr="00D74712">
        <w:rPr>
          <w:rFonts w:ascii="Times New Roman" w:hAnsi="Times New Roman" w:cs="Times New Roman"/>
          <w:color w:val="000000"/>
          <w:sz w:val="20"/>
          <w:szCs w:val="20"/>
          <w:shd w:val="clear" w:color="auto" w:fill="FFFFFF"/>
          <w:lang w:val="kk-KZ"/>
        </w:rPr>
        <w:t> </w:t>
      </w:r>
      <w:r>
        <w:rPr>
          <w:rFonts w:ascii="Times New Roman" w:hAnsi="Times New Roman" w:cs="Times New Roman"/>
          <w:color w:val="000000"/>
          <w:sz w:val="20"/>
          <w:szCs w:val="20"/>
          <w:shd w:val="clear" w:color="auto" w:fill="FFFFFF"/>
          <w:lang w:val="kk-KZ"/>
        </w:rPr>
        <w:t xml:space="preserve"> </w:t>
      </w:r>
      <w:r w:rsidRPr="00D74712">
        <w:rPr>
          <w:rFonts w:ascii="Times New Roman" w:hAnsi="Times New Roman" w:cs="Times New Roman"/>
          <w:color w:val="000000"/>
          <w:sz w:val="20"/>
          <w:szCs w:val="20"/>
          <w:shd w:val="clear" w:color="auto" w:fill="FFFFFF"/>
          <w:lang w:val="kk-KZ"/>
        </w:rPr>
        <w:t>Мұнда кері байланысқан функцияларды орындау үшін тексеру тапсырмалары, іріленген  материалдарды жүйеге келтіруге, реттеуге арналған, мазмұны өзгертілген жағдайға тапсырмалар беріледі. Сонымен қатар ұлттық негізде құрылған, көбінесе танымдық және үйренушілік мәні бар тапсырмалар, мысалы, сөзтізбектер, ребустар, ойлауға арналған тапсырмалар беріледі.</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hAnsi="Times New Roman" w:cs="Times New Roman"/>
          <w:b/>
          <w:bCs/>
          <w:color w:val="000000"/>
          <w:sz w:val="20"/>
          <w:szCs w:val="20"/>
          <w:shd w:val="clear" w:color="auto" w:fill="FFFFFF"/>
          <w:lang w:val="kk-KZ"/>
        </w:rPr>
        <w:t>Үшінші деңгей - «эвристикалық».</w:t>
      </w:r>
      <w:r w:rsidRPr="00D74712">
        <w:rPr>
          <w:rFonts w:ascii="Times New Roman" w:hAnsi="Times New Roman" w:cs="Times New Roman"/>
          <w:color w:val="000000"/>
          <w:sz w:val="20"/>
          <w:szCs w:val="20"/>
          <w:shd w:val="clear" w:color="auto" w:fill="FFFFFF"/>
          <w:lang w:val="kk-KZ"/>
        </w:rPr>
        <w:t> </w:t>
      </w:r>
      <w:r>
        <w:rPr>
          <w:rFonts w:ascii="Times New Roman" w:hAnsi="Times New Roman" w:cs="Times New Roman"/>
          <w:color w:val="000000"/>
          <w:sz w:val="20"/>
          <w:szCs w:val="20"/>
          <w:shd w:val="clear" w:color="auto" w:fill="FFFFFF"/>
          <w:lang w:val="kk-KZ"/>
        </w:rPr>
        <w:t xml:space="preserve"> </w:t>
      </w:r>
      <w:r w:rsidRPr="00D74712">
        <w:rPr>
          <w:rFonts w:ascii="Times New Roman" w:hAnsi="Times New Roman" w:cs="Times New Roman"/>
          <w:color w:val="000000"/>
          <w:sz w:val="20"/>
          <w:szCs w:val="20"/>
          <w:shd w:val="clear" w:color="auto" w:fill="FFFFFF"/>
          <w:lang w:val="kk-KZ"/>
        </w:rPr>
        <w:t>Бұл  деңгейде оқушылар тақырып бойынша меңгерген білімдерін жетілдіріп, тереңдетумен қатар, ой қорытуға арналған, дағды қалыптастыратын, әртүрлі әдіс-тәсілдермен орындалатын тапсырмалар орындайды. Оқушы өзі ізденіп, материалды саналы түрде меңгеруі керек.</w:t>
      </w:r>
      <w:r w:rsidRPr="00D74712">
        <w:rPr>
          <w:rFonts w:ascii="Times New Roman" w:hAnsi="Times New Roman" w:cs="Times New Roman"/>
          <w:color w:val="000000"/>
          <w:sz w:val="20"/>
          <w:szCs w:val="20"/>
          <w:shd w:val="clear" w:color="auto" w:fill="FFFFFF"/>
          <w:lang w:val="kk-KZ"/>
        </w:rPr>
        <w:br/>
      </w:r>
      <w:r w:rsidRPr="00D74712">
        <w:rPr>
          <w:rFonts w:ascii="Times New Roman" w:eastAsia="Times New Roman" w:hAnsi="Times New Roman" w:cs="Times New Roman"/>
          <w:color w:val="000000"/>
          <w:sz w:val="20"/>
          <w:szCs w:val="20"/>
          <w:shd w:val="clear" w:color="auto" w:fill="FFFFFF"/>
          <w:lang w:val="kk-KZ"/>
        </w:rPr>
        <w:t>1) Танымдық іздену (эвристикалық) түрдегі тапсырмаларды орындау барысында оқушылар жаңа тақырып бойынша меңгерген алғашқы қарапайым білімдерін жетілдіріп, тереңдетумен қатар, ол тағыда жаңа білімді меңгеріп,өзі үшін жаңалық ашуы тиіс.</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shd w:val="clear" w:color="auto" w:fill="FFFFFF"/>
          <w:lang w:val="kk-KZ"/>
        </w:rPr>
        <w:t>2) Әртүрлі әдіс-тәсілдермен шешілетін тапсырмалар.</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shd w:val="clear" w:color="auto" w:fill="FFFFFF"/>
          <w:lang w:val="kk-KZ"/>
        </w:rPr>
        <w:t xml:space="preserve">3) Өздігімен мысалдар, тапсырмалар құрастыру және оны өздігінен шешімін табу. Диаграмма, сызбалар салу, жергілікті жағдайда өлшеу жұмыстарын жүргізу, көрнекті құралдар дайындауға берілетін </w:t>
      </w:r>
      <w:r w:rsidRPr="00D74712">
        <w:rPr>
          <w:rFonts w:ascii="Times New Roman" w:eastAsia="Times New Roman" w:hAnsi="Times New Roman" w:cs="Times New Roman"/>
          <w:color w:val="000000"/>
          <w:sz w:val="20"/>
          <w:szCs w:val="20"/>
          <w:shd w:val="clear" w:color="auto" w:fill="FFFFFF"/>
          <w:lang w:val="kk-KZ"/>
        </w:rPr>
        <w:lastRenderedPageBreak/>
        <w:t>тапсырмалар.</w:t>
      </w:r>
      <w:r w:rsidRPr="00D74712">
        <w:rPr>
          <w:rFonts w:ascii="Times New Roman" w:eastAsia="Times New Roman" w:hAnsi="Times New Roman" w:cs="Times New Roman"/>
          <w:color w:val="000000"/>
          <w:sz w:val="20"/>
          <w:szCs w:val="20"/>
          <w:shd w:val="clear" w:color="auto" w:fill="FFFFFF"/>
          <w:lang w:val="kk-KZ"/>
        </w:rPr>
        <w:br/>
      </w:r>
      <w:r w:rsidRPr="00D74712">
        <w:rPr>
          <w:rFonts w:ascii="Times New Roman" w:hAnsi="Times New Roman" w:cs="Times New Roman"/>
          <w:b/>
          <w:bCs/>
          <w:color w:val="000000"/>
          <w:sz w:val="20"/>
          <w:szCs w:val="20"/>
          <w:shd w:val="clear" w:color="auto" w:fill="FFFFFF"/>
          <w:lang w:val="kk-KZ"/>
        </w:rPr>
        <w:t>Төртінші деңгей</w:t>
      </w:r>
      <w:r>
        <w:rPr>
          <w:rFonts w:ascii="Times New Roman" w:hAnsi="Times New Roman" w:cs="Times New Roman"/>
          <w:b/>
          <w:bCs/>
          <w:color w:val="000000"/>
          <w:sz w:val="20"/>
          <w:szCs w:val="20"/>
          <w:shd w:val="clear" w:color="auto" w:fill="FFFFFF"/>
          <w:lang w:val="kk-KZ"/>
        </w:rPr>
        <w:t xml:space="preserve">-«шығармашылық». </w:t>
      </w:r>
      <w:r w:rsidRPr="00D74712">
        <w:rPr>
          <w:rFonts w:ascii="Times New Roman" w:hAnsi="Times New Roman" w:cs="Times New Roman"/>
          <w:color w:val="000000"/>
          <w:sz w:val="20"/>
          <w:szCs w:val="20"/>
          <w:shd w:val="clear" w:color="auto" w:fill="FFFFFF"/>
          <w:lang w:val="kk-KZ"/>
        </w:rPr>
        <w:t> Оқушы өзіндік шығармашылық деңгейін көрсетеді.  Шығармашылық тапсырмалар – оқушылардың білімділігі мен дағдысын қалыптастыру және оны бағалау деңгейі болады. Өз бетімен талдау жасау арқылы шығармашылық тұрғыдан зерттеу жұмысын жүргізуге баулу. </w:t>
      </w:r>
      <w:r w:rsidRPr="00D74712">
        <w:rPr>
          <w:rFonts w:ascii="Times New Roman" w:hAnsi="Times New Roman" w:cs="Times New Roman"/>
          <w:color w:val="000000"/>
          <w:sz w:val="20"/>
          <w:szCs w:val="20"/>
          <w:shd w:val="clear" w:color="auto" w:fill="FFFFFF"/>
          <w:lang w:val="kk-KZ"/>
        </w:rPr>
        <w:br/>
      </w:r>
      <w:r w:rsidRPr="00D74712">
        <w:rPr>
          <w:rFonts w:ascii="Times New Roman" w:eastAsia="Times New Roman" w:hAnsi="Times New Roman" w:cs="Times New Roman"/>
          <w:color w:val="000000"/>
          <w:sz w:val="20"/>
          <w:szCs w:val="20"/>
          <w:shd w:val="clear" w:color="auto" w:fill="FFFFFF"/>
          <w:lang w:val="kk-KZ"/>
        </w:rPr>
        <w:t>1) Оқушыларың жинаған өмірлік тәжірибесі мен белсенді ой еңбегінің нәтижесінде жаңаша, бұған дейін болмаған, белгілі бір дәрежеде олардың жеке басының икемділігін байқататын дүние жасап шығуына негізделген.</w:t>
      </w:r>
      <w:r w:rsidRPr="00D74712">
        <w:rPr>
          <w:rFonts w:ascii="Times New Roman" w:eastAsia="Times New Roman" w:hAnsi="Times New Roman" w:cs="Times New Roman"/>
          <w:color w:val="000000"/>
          <w:sz w:val="20"/>
          <w:szCs w:val="20"/>
          <w:lang w:val="kk-KZ"/>
        </w:rPr>
        <w:br/>
      </w:r>
      <w:r w:rsidRPr="00D74712">
        <w:rPr>
          <w:rFonts w:ascii="Times New Roman" w:eastAsia="Times New Roman" w:hAnsi="Times New Roman" w:cs="Times New Roman"/>
          <w:color w:val="000000"/>
          <w:sz w:val="20"/>
          <w:szCs w:val="20"/>
          <w:shd w:val="clear" w:color="auto" w:fill="FFFFFF"/>
          <w:lang w:val="kk-KZ"/>
        </w:rPr>
        <w:t>2) Олимпиадалық тапсырмалар.</w:t>
      </w:r>
    </w:p>
    <w:p w:rsidR="00157548" w:rsidRPr="00D74712" w:rsidRDefault="00157548" w:rsidP="00157548">
      <w:pPr>
        <w:shd w:val="clear" w:color="auto" w:fill="FFFFFF"/>
        <w:spacing w:after="0" w:line="240" w:lineRule="auto"/>
        <w:rPr>
          <w:rFonts w:ascii="Times New Roman" w:eastAsia="Times New Roman" w:hAnsi="Times New Roman" w:cs="Times New Roman"/>
          <w:color w:val="000000"/>
          <w:sz w:val="20"/>
          <w:szCs w:val="20"/>
          <w:lang w:val="kk-KZ"/>
        </w:rPr>
      </w:pPr>
      <w:r w:rsidRPr="00D74712">
        <w:rPr>
          <w:rFonts w:ascii="Times New Roman" w:eastAsia="Times New Roman" w:hAnsi="Times New Roman" w:cs="Times New Roman"/>
          <w:color w:val="000000"/>
          <w:sz w:val="20"/>
          <w:szCs w:val="20"/>
          <w:shd w:val="clear" w:color="auto" w:fill="FFFFFF"/>
          <w:lang w:val="kk-KZ"/>
        </w:rPr>
        <w:t>3) Берілген тақырыптарға өз бетінше реферат, баяндамалар, ғылыми жобалар дайындау.</w:t>
      </w:r>
    </w:p>
    <w:p w:rsidR="00157548" w:rsidRPr="00D74712" w:rsidRDefault="00157548" w:rsidP="00157548">
      <w:pPr>
        <w:pStyle w:val="a3"/>
        <w:shd w:val="clear" w:color="auto" w:fill="FFFFFF"/>
        <w:spacing w:before="0" w:beforeAutospacing="0" w:after="0" w:afterAutospacing="0"/>
        <w:rPr>
          <w:color w:val="000000"/>
          <w:sz w:val="20"/>
          <w:szCs w:val="20"/>
          <w:lang w:val="kk-KZ"/>
        </w:rPr>
      </w:pPr>
      <w:r w:rsidRPr="00D74712">
        <w:rPr>
          <w:color w:val="000000"/>
          <w:sz w:val="20"/>
          <w:szCs w:val="20"/>
          <w:shd w:val="clear" w:color="auto" w:fill="FFFFFF"/>
          <w:lang w:val="kk-KZ"/>
        </w:rPr>
        <w:t>Осылай бір деңгейден келесі деңгейге өту үшін өз білімін, білік пен дағдысын толықтырып отырады. Нәтижесінде жоғары деңгейлік тапсырмаларды орындау әр оқушының мақсатына айналады.</w:t>
      </w:r>
      <w:r w:rsidRPr="00D74712">
        <w:rPr>
          <w:color w:val="000000"/>
          <w:sz w:val="20"/>
          <w:szCs w:val="20"/>
          <w:lang w:val="kk-KZ"/>
        </w:rPr>
        <w:t xml:space="preserve"> Сабақ барысында барлық  оқушылардың   білім деңгейі анықталады. Бұл әдістің тағы бір тиімді жағы–оқушы өзінің білім деңгейін, нені оқу керектігін анықтап, өзінің ізденуіне болады. Өйткені ол білім сапасының дамуын қамтамасыз етеді. Білім сапасы білім, біліктілік, дағды және тұлғаның қасиеттері мен қабілеттерімен бағаланады.</w:t>
      </w:r>
    </w:p>
    <w:p w:rsidR="00157548" w:rsidRDefault="00157548" w:rsidP="00157548">
      <w:pPr>
        <w:pStyle w:val="a3"/>
        <w:shd w:val="clear" w:color="auto" w:fill="FFFFFF"/>
        <w:spacing w:before="0" w:beforeAutospacing="0" w:after="0" w:afterAutospacing="0"/>
        <w:rPr>
          <w:color w:val="000000"/>
          <w:sz w:val="20"/>
          <w:szCs w:val="20"/>
          <w:lang w:val="kk-KZ"/>
        </w:rPr>
      </w:pPr>
      <w:r w:rsidRPr="00D74712">
        <w:rPr>
          <w:color w:val="000000"/>
          <w:sz w:val="20"/>
          <w:szCs w:val="20"/>
          <w:lang w:val="kk-KZ"/>
        </w:rPr>
        <w:t>Сабақта  оқушыларға  өз ойларын талдауға, айтуға, қорытындылауға көп көңіл бөлу қажет.</w:t>
      </w:r>
      <w:r w:rsidRPr="00D74712">
        <w:rPr>
          <w:color w:val="000000"/>
          <w:sz w:val="20"/>
          <w:szCs w:val="20"/>
          <w:lang w:val="kk-KZ"/>
        </w:rPr>
        <w:br/>
      </w:r>
      <w:r w:rsidRPr="00D74712">
        <w:rPr>
          <w:b/>
          <w:bCs/>
          <w:color w:val="000000"/>
          <w:sz w:val="20"/>
          <w:szCs w:val="20"/>
          <w:lang w:val="kk-KZ"/>
        </w:rPr>
        <w:t>Деңгейлеп-саралап оқыту технологиясының оқушыларға  тиімділігі:</w:t>
      </w:r>
      <w:r w:rsidRPr="00D74712">
        <w:rPr>
          <w:b/>
          <w:bCs/>
          <w:color w:val="000000"/>
          <w:sz w:val="20"/>
          <w:szCs w:val="20"/>
          <w:lang w:val="kk-KZ"/>
        </w:rPr>
        <w:br/>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Сынып оқушыларының барлығы деңгейлік тапсырма орындауы</w:t>
      </w:r>
      <w:r>
        <w:rPr>
          <w:color w:val="000000"/>
          <w:sz w:val="20"/>
          <w:szCs w:val="20"/>
          <w:lang w:val="kk-KZ"/>
        </w:rPr>
        <w:t>.</w:t>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Білім көрсеткішінің нақты және сапалы болуы</w:t>
      </w:r>
      <w:r>
        <w:rPr>
          <w:color w:val="000000"/>
          <w:sz w:val="20"/>
          <w:szCs w:val="20"/>
          <w:lang w:val="kk-KZ"/>
        </w:rPr>
        <w:t>.</w:t>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Оқушының өз білімін өзі бағалап, білім деңгейін дамыта алуы</w:t>
      </w:r>
      <w:r>
        <w:rPr>
          <w:color w:val="000000"/>
          <w:sz w:val="20"/>
          <w:szCs w:val="20"/>
          <w:lang w:val="kk-KZ"/>
        </w:rPr>
        <w:t>.</w:t>
      </w:r>
      <w:r w:rsidRPr="00D74712">
        <w:rPr>
          <w:color w:val="000000"/>
          <w:sz w:val="20"/>
          <w:szCs w:val="20"/>
          <w:lang w:val="kk-KZ"/>
        </w:rPr>
        <w:t> </w:t>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Оқушылардың оқуға ынтасы мен мамандығына деген  қызығушылығының артуы</w:t>
      </w:r>
      <w:r>
        <w:rPr>
          <w:color w:val="000000"/>
          <w:sz w:val="20"/>
          <w:szCs w:val="20"/>
          <w:lang w:val="kk-KZ"/>
        </w:rPr>
        <w:t>.</w:t>
      </w:r>
      <w:r w:rsidRPr="00D74712">
        <w:rPr>
          <w:color w:val="000000"/>
          <w:sz w:val="20"/>
          <w:szCs w:val="20"/>
          <w:lang w:val="kk-KZ"/>
        </w:rPr>
        <w:t> </w:t>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Оқушының іздену дағдысының, ұстамдылығының қалыптасуы</w:t>
      </w:r>
      <w:r>
        <w:rPr>
          <w:color w:val="000000"/>
          <w:sz w:val="20"/>
          <w:szCs w:val="20"/>
          <w:lang w:val="kk-KZ"/>
        </w:rPr>
        <w:t>.</w:t>
      </w:r>
      <w:r w:rsidRPr="00D74712">
        <w:rPr>
          <w:color w:val="000000"/>
          <w:sz w:val="20"/>
          <w:szCs w:val="20"/>
          <w:lang w:val="kk-KZ"/>
        </w:rPr>
        <w:t> </w:t>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 белсенділігінің оянуы</w:t>
      </w:r>
      <w:r>
        <w:rPr>
          <w:color w:val="000000"/>
          <w:sz w:val="20"/>
          <w:szCs w:val="20"/>
          <w:lang w:val="kk-KZ"/>
        </w:rPr>
        <w:t>.</w:t>
      </w:r>
      <w:r w:rsidRPr="00D74712">
        <w:rPr>
          <w:color w:val="000000"/>
          <w:sz w:val="20"/>
          <w:szCs w:val="20"/>
          <w:lang w:val="kk-KZ"/>
        </w:rPr>
        <w:t> </w:t>
      </w:r>
    </w:p>
    <w:p w:rsidR="00157548" w:rsidRPr="00D74712"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Алға қойған мақсатына жетуге дағдылануы, қиындықтарды жеңуге ұмтылуы</w:t>
      </w:r>
      <w:r>
        <w:rPr>
          <w:color w:val="000000"/>
          <w:sz w:val="20"/>
          <w:szCs w:val="20"/>
          <w:lang w:val="kk-KZ"/>
        </w:rPr>
        <w:t>.</w:t>
      </w:r>
    </w:p>
    <w:p w:rsidR="00157548" w:rsidRDefault="00157548" w:rsidP="00157548">
      <w:pPr>
        <w:pStyle w:val="a3"/>
        <w:numPr>
          <w:ilvl w:val="0"/>
          <w:numId w:val="1"/>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Оқушының өздігінен жұмыс істеуі мен жауапкершілігінің артуы</w:t>
      </w:r>
      <w:r>
        <w:rPr>
          <w:color w:val="000000"/>
          <w:sz w:val="20"/>
          <w:szCs w:val="20"/>
          <w:lang w:val="kk-KZ"/>
        </w:rPr>
        <w:t>.</w:t>
      </w:r>
    </w:p>
    <w:p w:rsidR="00157548" w:rsidRDefault="00157548" w:rsidP="00157548">
      <w:pPr>
        <w:pStyle w:val="a3"/>
        <w:shd w:val="clear" w:color="auto" w:fill="FFFFFF"/>
        <w:spacing w:before="0" w:beforeAutospacing="0" w:after="0" w:afterAutospacing="0"/>
        <w:rPr>
          <w:color w:val="000000"/>
          <w:sz w:val="20"/>
          <w:szCs w:val="20"/>
          <w:lang w:val="kk-KZ"/>
        </w:rPr>
      </w:pPr>
      <w:r w:rsidRPr="00D74712">
        <w:rPr>
          <w:b/>
          <w:bCs/>
          <w:color w:val="000000"/>
          <w:sz w:val="20"/>
          <w:szCs w:val="20"/>
          <w:lang w:val="kk-KZ"/>
        </w:rPr>
        <w:t>Деңгейлеп-саралап оқыту технологиясының  оқытушыларға тиімділігі</w:t>
      </w:r>
      <w:r>
        <w:rPr>
          <w:b/>
          <w:bCs/>
          <w:color w:val="000000"/>
          <w:sz w:val="20"/>
          <w:szCs w:val="20"/>
          <w:lang w:val="kk-KZ"/>
        </w:rPr>
        <w:t>:</w:t>
      </w:r>
      <w:r w:rsidRPr="00D74712">
        <w:rPr>
          <w:b/>
          <w:bCs/>
          <w:color w:val="000000"/>
          <w:sz w:val="20"/>
          <w:szCs w:val="20"/>
          <w:lang w:val="kk-KZ"/>
        </w:rPr>
        <w:br/>
      </w:r>
    </w:p>
    <w:p w:rsidR="00157548" w:rsidRPr="00D74712" w:rsidRDefault="00157548" w:rsidP="00157548">
      <w:pPr>
        <w:pStyle w:val="a3"/>
        <w:numPr>
          <w:ilvl w:val="0"/>
          <w:numId w:val="2"/>
        </w:numPr>
        <w:shd w:val="clear" w:color="auto" w:fill="FFFFFF"/>
        <w:spacing w:before="0" w:beforeAutospacing="0" w:after="0" w:afterAutospacing="0"/>
        <w:rPr>
          <w:color w:val="000000"/>
          <w:sz w:val="20"/>
          <w:szCs w:val="20"/>
          <w:lang w:val="kk-KZ"/>
        </w:rPr>
      </w:pPr>
      <w:r w:rsidRPr="00D74712">
        <w:rPr>
          <w:color w:val="000000"/>
          <w:sz w:val="20"/>
          <w:szCs w:val="20"/>
          <w:lang w:val="kk-KZ"/>
        </w:rPr>
        <w:t>Деңгейлеп-саралап оқытуда білім игерудің үш деңгейінің қарастырылуы</w:t>
      </w:r>
      <w:r>
        <w:rPr>
          <w:color w:val="000000"/>
          <w:sz w:val="20"/>
          <w:szCs w:val="20"/>
          <w:lang w:val="kk-KZ"/>
        </w:rPr>
        <w:t>.</w:t>
      </w:r>
    </w:p>
    <w:p w:rsidR="00157548" w:rsidRPr="00D74712" w:rsidRDefault="00157548" w:rsidP="00157548">
      <w:pPr>
        <w:pStyle w:val="a3"/>
        <w:numPr>
          <w:ilvl w:val="0"/>
          <w:numId w:val="2"/>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Оқушылардың сабақ үстінде бірнеше деңгейде жұмыс жүргізуі</w:t>
      </w:r>
      <w:r>
        <w:rPr>
          <w:color w:val="000000"/>
          <w:sz w:val="20"/>
          <w:szCs w:val="20"/>
          <w:lang w:val="kk-KZ"/>
        </w:rPr>
        <w:t>.</w:t>
      </w:r>
    </w:p>
    <w:p w:rsidR="00157548" w:rsidRPr="00D74712" w:rsidRDefault="00157548" w:rsidP="00157548">
      <w:pPr>
        <w:pStyle w:val="a3"/>
        <w:numPr>
          <w:ilvl w:val="0"/>
          <w:numId w:val="2"/>
        </w:numPr>
        <w:shd w:val="clear" w:color="auto" w:fill="FFFFFF"/>
        <w:spacing w:before="0" w:beforeAutospacing="0" w:after="0" w:afterAutospacing="0"/>
        <w:rPr>
          <w:color w:val="000000"/>
          <w:sz w:val="20"/>
          <w:szCs w:val="20"/>
          <w:lang w:val="kk-KZ"/>
        </w:rPr>
      </w:pPr>
      <w:r w:rsidRPr="00D74712">
        <w:rPr>
          <w:color w:val="000000"/>
          <w:sz w:val="20"/>
          <w:szCs w:val="20"/>
          <w:lang w:val="kk-KZ"/>
        </w:rPr>
        <w:t>Білім дәрежесі бірдей топтарды тексеру ісінің жеңілдеуі</w:t>
      </w:r>
      <w:r>
        <w:rPr>
          <w:color w:val="000000"/>
          <w:sz w:val="20"/>
          <w:szCs w:val="20"/>
          <w:lang w:val="kk-KZ"/>
        </w:rPr>
        <w:t>.</w:t>
      </w:r>
    </w:p>
    <w:p w:rsidR="00157548" w:rsidRPr="00D74712" w:rsidRDefault="00157548" w:rsidP="00157548">
      <w:pPr>
        <w:pStyle w:val="a3"/>
        <w:numPr>
          <w:ilvl w:val="0"/>
          <w:numId w:val="2"/>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Оқушылардың жұмыстары әділ бағалануы</w:t>
      </w:r>
      <w:r>
        <w:rPr>
          <w:color w:val="000000"/>
          <w:sz w:val="20"/>
          <w:szCs w:val="20"/>
          <w:lang w:val="kk-KZ"/>
        </w:rPr>
        <w:t>.</w:t>
      </w:r>
    </w:p>
    <w:p w:rsidR="00157548" w:rsidRPr="00D74712" w:rsidRDefault="00157548" w:rsidP="00157548">
      <w:pPr>
        <w:pStyle w:val="a3"/>
        <w:numPr>
          <w:ilvl w:val="0"/>
          <w:numId w:val="2"/>
        </w:numPr>
        <w:shd w:val="clear" w:color="auto" w:fill="FFFFFF"/>
        <w:spacing w:before="0" w:beforeAutospacing="0" w:after="0" w:afterAutospacing="0"/>
        <w:rPr>
          <w:color w:val="000000"/>
          <w:sz w:val="20"/>
          <w:szCs w:val="20"/>
          <w:lang w:val="kk-KZ"/>
        </w:rPr>
      </w:pPr>
      <w:r w:rsidRPr="00D74712">
        <w:rPr>
          <w:color w:val="000000"/>
          <w:sz w:val="20"/>
          <w:szCs w:val="20"/>
          <w:lang w:val="kk-KZ"/>
        </w:rPr>
        <w:t>Оқушы мен  оқытушының  шығармашылық қызметін белсенді түрде дамытуы</w:t>
      </w:r>
      <w:r>
        <w:rPr>
          <w:color w:val="000000"/>
          <w:sz w:val="20"/>
          <w:szCs w:val="20"/>
          <w:lang w:val="kk-KZ"/>
        </w:rPr>
        <w:t>.</w:t>
      </w:r>
    </w:p>
    <w:p w:rsidR="00157548" w:rsidRDefault="00157548" w:rsidP="00157548">
      <w:pPr>
        <w:pStyle w:val="a3"/>
        <w:numPr>
          <w:ilvl w:val="0"/>
          <w:numId w:val="2"/>
        </w:numPr>
        <w:shd w:val="clear" w:color="auto" w:fill="FFFFFF"/>
        <w:spacing w:before="0" w:beforeAutospacing="0" w:after="0" w:afterAutospacing="0"/>
        <w:rPr>
          <w:color w:val="000000"/>
          <w:sz w:val="20"/>
          <w:szCs w:val="20"/>
          <w:lang w:val="kk-KZ"/>
        </w:rPr>
      </w:pPr>
      <w:r w:rsidRPr="00D74712">
        <w:rPr>
          <w:color w:val="000000"/>
          <w:sz w:val="20"/>
          <w:szCs w:val="20"/>
          <w:lang w:val="kk-KZ"/>
        </w:rPr>
        <w:t>Дарынды оқушыларды анықтап, олармен тұрақты және жүйелі жұмыс істеу мүмкіндігінің орнауы.</w:t>
      </w:r>
      <w:r w:rsidRPr="00D74712">
        <w:rPr>
          <w:color w:val="000000"/>
          <w:sz w:val="20"/>
          <w:szCs w:val="20"/>
          <w:lang w:val="kk-KZ"/>
        </w:rPr>
        <w:br/>
      </w:r>
    </w:p>
    <w:p w:rsidR="00157548" w:rsidRPr="00D74712" w:rsidRDefault="00157548" w:rsidP="00157548">
      <w:pPr>
        <w:pStyle w:val="a3"/>
        <w:shd w:val="clear" w:color="auto" w:fill="FFFFFF"/>
        <w:spacing w:before="0" w:beforeAutospacing="0" w:after="0" w:afterAutospacing="0"/>
        <w:rPr>
          <w:color w:val="000000"/>
          <w:sz w:val="20"/>
          <w:szCs w:val="20"/>
          <w:lang w:val="kk-KZ"/>
        </w:rPr>
      </w:pPr>
      <w:r w:rsidRPr="00D74712">
        <w:rPr>
          <w:color w:val="000000"/>
          <w:sz w:val="20"/>
          <w:szCs w:val="20"/>
          <w:lang w:val="kk-KZ"/>
        </w:rPr>
        <w:t>Деңгейлеп-саралап оқыту технологиясын жүргізу үшін оқулықтағ</w:t>
      </w:r>
      <w:r>
        <w:rPr>
          <w:color w:val="000000"/>
          <w:sz w:val="20"/>
          <w:szCs w:val="20"/>
          <w:lang w:val="kk-KZ"/>
        </w:rPr>
        <w:t>ы өтілген тақырыптарды қайталап, талдап</w:t>
      </w:r>
      <w:r w:rsidRPr="00D74712">
        <w:rPr>
          <w:color w:val="000000"/>
          <w:sz w:val="20"/>
          <w:szCs w:val="20"/>
          <w:lang w:val="kk-KZ"/>
        </w:rPr>
        <w:t>, пысықтау жұмыстарын жүргізу керек. Оқулықтағы тапсырмаларға қосым</w:t>
      </w:r>
      <w:r>
        <w:rPr>
          <w:color w:val="000000"/>
          <w:sz w:val="20"/>
          <w:szCs w:val="20"/>
          <w:lang w:val="kk-KZ"/>
        </w:rPr>
        <w:t>ша ретінде сөзжұмбақтар, ребустар</w:t>
      </w:r>
      <w:r w:rsidRPr="00D74712">
        <w:rPr>
          <w:color w:val="000000"/>
          <w:sz w:val="20"/>
          <w:szCs w:val="20"/>
          <w:lang w:val="kk-KZ"/>
        </w:rPr>
        <w:t xml:space="preserve">, </w:t>
      </w:r>
      <w:r>
        <w:rPr>
          <w:color w:val="000000"/>
          <w:sz w:val="20"/>
          <w:szCs w:val="20"/>
          <w:lang w:val="kk-KZ"/>
        </w:rPr>
        <w:t>мәтін бойынша талдау жұмыстарын</w:t>
      </w:r>
      <w:r w:rsidRPr="00D74712">
        <w:rPr>
          <w:color w:val="000000"/>
          <w:sz w:val="20"/>
          <w:szCs w:val="20"/>
          <w:lang w:val="kk-KZ"/>
        </w:rPr>
        <w:t xml:space="preserve"> жұптық және топтық жұмыстарды ұйымдастыру керек. Саралап оқыту технологиясының екінші жағы  оқушылардың жұмыстарын баллдық жүйе</w:t>
      </w:r>
      <w:r>
        <w:rPr>
          <w:color w:val="000000"/>
          <w:sz w:val="20"/>
          <w:szCs w:val="20"/>
          <w:lang w:val="kk-KZ"/>
        </w:rPr>
        <w:t>мен өлшеу. Әр тапсырманы талдап</w:t>
      </w:r>
      <w:r w:rsidRPr="00D74712">
        <w:rPr>
          <w:color w:val="000000"/>
          <w:sz w:val="20"/>
          <w:szCs w:val="20"/>
          <w:lang w:val="kk-KZ"/>
        </w:rPr>
        <w:t xml:space="preserve">, белгілі критерии бойынша балл берілу керек. Сол кезде оқушы </w:t>
      </w:r>
      <w:r>
        <w:rPr>
          <w:color w:val="000000"/>
          <w:sz w:val="20"/>
          <w:szCs w:val="20"/>
          <w:lang w:val="kk-KZ"/>
        </w:rPr>
        <w:t>өзінің білім деңгейін біле тұра, алға қарай ұмтылып</w:t>
      </w:r>
      <w:r w:rsidRPr="00D74712">
        <w:rPr>
          <w:color w:val="000000"/>
          <w:sz w:val="20"/>
          <w:szCs w:val="20"/>
          <w:lang w:val="kk-KZ"/>
        </w:rPr>
        <w:t>, жаңа білімдерді игергісі келеді.</w:t>
      </w:r>
    </w:p>
    <w:p w:rsidR="00157548" w:rsidRPr="00D74712" w:rsidRDefault="00157548" w:rsidP="00157548">
      <w:pPr>
        <w:rPr>
          <w:sz w:val="20"/>
          <w:szCs w:val="20"/>
          <w:lang w:val="kk-KZ"/>
        </w:rPr>
      </w:pPr>
    </w:p>
    <w:p w:rsidR="00015257" w:rsidRPr="00157548" w:rsidRDefault="00015257" w:rsidP="00015257">
      <w:pPr>
        <w:rPr>
          <w:lang w:val="kk-KZ"/>
        </w:rPr>
      </w:pPr>
    </w:p>
    <w:p w:rsidR="00015257" w:rsidRPr="00157548" w:rsidRDefault="00015257" w:rsidP="00015257">
      <w:pPr>
        <w:rPr>
          <w:lang w:val="kk-KZ"/>
        </w:rPr>
      </w:pPr>
    </w:p>
    <w:p w:rsidR="00015257" w:rsidRPr="00157548" w:rsidRDefault="00015257" w:rsidP="00015257">
      <w:pPr>
        <w:rPr>
          <w:lang w:val="kk-KZ"/>
        </w:rPr>
      </w:pPr>
    </w:p>
    <w:p w:rsidR="00096AD1" w:rsidRPr="00157548" w:rsidRDefault="00096AD1" w:rsidP="00015257">
      <w:pPr>
        <w:rPr>
          <w:lang w:val="kk-KZ"/>
        </w:rPr>
      </w:pPr>
    </w:p>
    <w:sectPr w:rsidR="00096AD1" w:rsidRPr="00157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599"/>
    <w:multiLevelType w:val="hybridMultilevel"/>
    <w:tmpl w:val="0792E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D01329"/>
    <w:multiLevelType w:val="hybridMultilevel"/>
    <w:tmpl w:val="B6B60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0A"/>
    <w:rsid w:val="00015257"/>
    <w:rsid w:val="00096AD1"/>
    <w:rsid w:val="00157548"/>
    <w:rsid w:val="002F78DE"/>
    <w:rsid w:val="00EC2429"/>
    <w:rsid w:val="00F8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5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57548"/>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5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57548"/>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5</cp:revision>
  <dcterms:created xsi:type="dcterms:W3CDTF">2024-04-02T15:44:00Z</dcterms:created>
  <dcterms:modified xsi:type="dcterms:W3CDTF">2024-04-04T07:49:00Z</dcterms:modified>
</cp:coreProperties>
</file>